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sz w:val="26"/>
          <w:szCs w:val="26"/>
          <w:rtl w:val="0"/>
        </w:rPr>
        <w:t xml:space="preserve">[Company Logo/Header]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jc w:val="center"/>
        <w:rPr/>
      </w:pPr>
      <w:bookmarkStart w:colFirst="0" w:colLast="0" w:name="_7wu4kav4m7y1" w:id="0"/>
      <w:bookmarkEnd w:id="0"/>
      <w:r w:rsidDel="00000000" w:rsidR="00000000" w:rsidRPr="00000000">
        <w:rPr>
          <w:rtl w:val="0"/>
        </w:rPr>
        <w:t xml:space="preserve">Hand Safety Toolbox Talk</w:t>
      </w:r>
    </w:p>
    <w:p w:rsidR="00000000" w:rsidDel="00000000" w:rsidP="00000000" w:rsidRDefault="00000000" w:rsidRPr="00000000" w14:paraId="00000004">
      <w:pPr>
        <w:rPr/>
      </w:pPr>
      <w:r w:rsidDel="00000000" w:rsidR="00000000" w:rsidRPr="00000000">
        <w:rPr>
          <w:b w:val="1"/>
          <w:rtl w:val="0"/>
        </w:rPr>
        <w:t xml:space="preserve">Date:</w:t>
      </w:r>
      <w:r w:rsidDel="00000000" w:rsidR="00000000" w:rsidRPr="00000000">
        <w:rPr>
          <w:rtl w:val="0"/>
        </w:rPr>
        <w:t xml:space="preserve"> ___________________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Objective:</w:t>
      </w:r>
    </w:p>
    <w:p w:rsidR="00000000" w:rsidDel="00000000" w:rsidP="00000000" w:rsidRDefault="00000000" w:rsidRPr="00000000" w14:paraId="00000007">
      <w:pPr>
        <w:rPr/>
      </w:pPr>
      <w:r w:rsidDel="00000000" w:rsidR="00000000" w:rsidRPr="00000000">
        <w:rPr>
          <w:rtl w:val="0"/>
        </w:rPr>
        <w:t xml:space="preserve">Our hands are valuable assets, and protecting them from injuries is crucial to our well-being and ability to perform our jobs effectively. By following proper hand safety practices, we can reduce the risk of accidents and ensure a safer working environment for ourselves and our colleagues.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So, let's discuss some key points regarding hand safety.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b w:val="1"/>
          <w:u w:val="none"/>
        </w:rPr>
      </w:pPr>
      <w:r w:rsidDel="00000000" w:rsidR="00000000" w:rsidRPr="00000000">
        <w:rPr>
          <w:b w:val="1"/>
          <w:rtl w:val="0"/>
        </w:rPr>
        <w:t xml:space="preserve">Understanding the Importance of Hand Safety:</w:t>
      </w:r>
    </w:p>
    <w:p w:rsidR="00000000" w:rsidDel="00000000" w:rsidP="00000000" w:rsidRDefault="00000000" w:rsidRPr="00000000" w14:paraId="0000000C">
      <w:pPr>
        <w:ind w:left="720" w:firstLine="0"/>
        <w:rPr/>
      </w:pPr>
      <w:r w:rsidDel="00000000" w:rsidR="00000000" w:rsidRPr="00000000">
        <w:rPr>
          <w:rtl w:val="0"/>
        </w:rPr>
        <w:t xml:space="preserve">Our hands are involved in numerous tasks throughout the day, making them susceptible to various hazards. Injuries to the hands can result in pain, disability, or even the loss of fingers or hands. It's essential to recognize the value of our hands and prioritize their protection.</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numPr>
          <w:ilvl w:val="0"/>
          <w:numId w:val="1"/>
        </w:numPr>
        <w:ind w:left="720" w:hanging="360"/>
        <w:rPr>
          <w:b w:val="1"/>
          <w:u w:val="none"/>
        </w:rPr>
      </w:pPr>
      <w:r w:rsidDel="00000000" w:rsidR="00000000" w:rsidRPr="00000000">
        <w:rPr>
          <w:b w:val="1"/>
          <w:rtl w:val="0"/>
        </w:rPr>
        <w:t xml:space="preserve">Using Personal Protective Equipment (PPE):</w:t>
      </w:r>
    </w:p>
    <w:p w:rsidR="00000000" w:rsidDel="00000000" w:rsidP="00000000" w:rsidRDefault="00000000" w:rsidRPr="00000000" w14:paraId="0000000F">
      <w:pPr>
        <w:ind w:left="720" w:firstLine="0"/>
        <w:rPr/>
      </w:pPr>
      <w:r w:rsidDel="00000000" w:rsidR="00000000" w:rsidRPr="00000000">
        <w:rPr>
          <w:rtl w:val="0"/>
        </w:rPr>
        <w:t xml:space="preserve">Proper PPE is a fundamental aspect of hand safety. Wear the appropriate gloves for the task at hand, considering the specific hazards involved. Different gloves offer protection against various risks, such as cuts, chemical exposure, heat, or electrical hazards. Consult the safety guidelines and choose the right type of gloves for each job.</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numPr>
          <w:ilvl w:val="0"/>
          <w:numId w:val="1"/>
        </w:numPr>
        <w:ind w:left="720" w:hanging="360"/>
        <w:rPr>
          <w:b w:val="1"/>
          <w:u w:val="none"/>
        </w:rPr>
      </w:pPr>
      <w:r w:rsidDel="00000000" w:rsidR="00000000" w:rsidRPr="00000000">
        <w:rPr>
          <w:b w:val="1"/>
          <w:rtl w:val="0"/>
        </w:rPr>
        <w:t xml:space="preserve">Recognizing Potential Hand Hazards:</w:t>
      </w:r>
    </w:p>
    <w:p w:rsidR="00000000" w:rsidDel="00000000" w:rsidP="00000000" w:rsidRDefault="00000000" w:rsidRPr="00000000" w14:paraId="00000012">
      <w:pPr>
        <w:ind w:left="720" w:firstLine="0"/>
        <w:rPr/>
      </w:pPr>
      <w:r w:rsidDel="00000000" w:rsidR="00000000" w:rsidRPr="00000000">
        <w:rPr>
          <w:rtl w:val="0"/>
        </w:rPr>
        <w:t xml:space="preserve">Be aware of the potential hazards in your work environment that could cause hand injuries. These hazards may include sharp objects, rotating machinery, pinch points, hot surfaces, chemicals, or projectiles. Conduct a thorough assessment of your workplace to identify and address these hazards.</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numPr>
          <w:ilvl w:val="0"/>
          <w:numId w:val="1"/>
        </w:numPr>
        <w:ind w:left="720" w:hanging="360"/>
        <w:rPr>
          <w:b w:val="1"/>
          <w:u w:val="none"/>
        </w:rPr>
      </w:pPr>
      <w:r w:rsidDel="00000000" w:rsidR="00000000" w:rsidRPr="00000000">
        <w:rPr>
          <w:b w:val="1"/>
          <w:rtl w:val="0"/>
        </w:rPr>
        <w:t xml:space="preserve">Safe Tool Handling and Usage:</w:t>
      </w:r>
    </w:p>
    <w:p w:rsidR="00000000" w:rsidDel="00000000" w:rsidP="00000000" w:rsidRDefault="00000000" w:rsidRPr="00000000" w14:paraId="00000015">
      <w:pPr>
        <w:ind w:left="720" w:firstLine="0"/>
        <w:rPr/>
      </w:pPr>
      <w:r w:rsidDel="00000000" w:rsidR="00000000" w:rsidRPr="00000000">
        <w:rPr>
          <w:rtl w:val="0"/>
        </w:rPr>
        <w:t xml:space="preserve">Always use tools in a safe manner to avoid hand injuries. Follow proper operating procedures and guidelines provided by the manufacturer. Ensure that tools are in good condition and appropriate for the task at hand. Use the right tool for each job to avoid unnecessary strain or the risk of slipping and causing injury.</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numPr>
          <w:ilvl w:val="0"/>
          <w:numId w:val="1"/>
        </w:numPr>
        <w:ind w:left="720" w:hanging="360"/>
        <w:rPr>
          <w:b w:val="1"/>
          <w:u w:val="none"/>
        </w:rPr>
      </w:pPr>
      <w:r w:rsidDel="00000000" w:rsidR="00000000" w:rsidRPr="00000000">
        <w:rPr>
          <w:b w:val="1"/>
          <w:rtl w:val="0"/>
        </w:rPr>
        <w:t xml:space="preserve">Proper Lifting Techniques:</w:t>
      </w:r>
    </w:p>
    <w:p w:rsidR="00000000" w:rsidDel="00000000" w:rsidP="00000000" w:rsidRDefault="00000000" w:rsidRPr="00000000" w14:paraId="00000018">
      <w:pPr>
        <w:ind w:left="720" w:firstLine="0"/>
        <w:rPr/>
      </w:pPr>
      <w:r w:rsidDel="00000000" w:rsidR="00000000" w:rsidRPr="00000000">
        <w:rPr>
          <w:rtl w:val="0"/>
        </w:rPr>
        <w:t xml:space="preserve">Improper lifting techniques can strain the hands and wrists, leading to injuries. When lifting heavy objects, use mechanical aids or ask for assistance if needed. Maintain a firm grip, distribute the weight evenly, and keep your hands away from pinch points. Bend your knees and use your leg muscles instead of relying solely on your hands.</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numPr>
          <w:ilvl w:val="0"/>
          <w:numId w:val="1"/>
        </w:numPr>
        <w:ind w:left="720" w:hanging="360"/>
        <w:rPr>
          <w:b w:val="1"/>
          <w:u w:val="none"/>
        </w:rPr>
      </w:pPr>
      <w:r w:rsidDel="00000000" w:rsidR="00000000" w:rsidRPr="00000000">
        <w:rPr>
          <w:b w:val="1"/>
          <w:rtl w:val="0"/>
        </w:rPr>
        <w:t xml:space="preserve">Handling Hazardous Substances:</w:t>
      </w:r>
    </w:p>
    <w:p w:rsidR="00000000" w:rsidDel="00000000" w:rsidP="00000000" w:rsidRDefault="00000000" w:rsidRPr="00000000" w14:paraId="0000001C">
      <w:pPr>
        <w:ind w:left="720" w:firstLine="0"/>
        <w:rPr/>
      </w:pPr>
      <w:r w:rsidDel="00000000" w:rsidR="00000000" w:rsidRPr="00000000">
        <w:rPr>
          <w:rtl w:val="0"/>
        </w:rPr>
        <w:t xml:space="preserve">When working with hazardous substances, such as chemicals or solvents, follow safe handling procedures. Wear appropriate gloves and other PPE as required. Be familiar with the Material Safety Data Sheets (MSDS) for the substances you're working with and understand the necessary precautions to prevent hand exposure.</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numPr>
          <w:ilvl w:val="0"/>
          <w:numId w:val="1"/>
        </w:numPr>
        <w:ind w:left="720" w:hanging="360"/>
        <w:rPr>
          <w:b w:val="1"/>
          <w:u w:val="none"/>
        </w:rPr>
      </w:pPr>
      <w:r w:rsidDel="00000000" w:rsidR="00000000" w:rsidRPr="00000000">
        <w:rPr>
          <w:b w:val="1"/>
          <w:rtl w:val="0"/>
        </w:rPr>
        <w:t xml:space="preserve">Reporting and Treating Hand Injuries:</w:t>
      </w:r>
    </w:p>
    <w:p w:rsidR="00000000" w:rsidDel="00000000" w:rsidP="00000000" w:rsidRDefault="00000000" w:rsidRPr="00000000" w14:paraId="0000001F">
      <w:pPr>
        <w:ind w:left="720" w:firstLine="0"/>
        <w:rPr/>
      </w:pPr>
      <w:r w:rsidDel="00000000" w:rsidR="00000000" w:rsidRPr="00000000">
        <w:rPr>
          <w:rtl w:val="0"/>
        </w:rPr>
        <w:t xml:space="preserve">If you or a co-worker sustains a hand injury, it's crucial to report it immediately, regardless of its severity. Prompt reporting ensures proper medical attention and helps prevent further complications. Additionally, learn basic first aid techniques to provide initial care for hand injuries until medical help arrives.</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numPr>
          <w:ilvl w:val="0"/>
          <w:numId w:val="1"/>
        </w:numPr>
        <w:ind w:left="720" w:hanging="360"/>
        <w:rPr>
          <w:b w:val="1"/>
          <w:u w:val="none"/>
        </w:rPr>
      </w:pPr>
      <w:r w:rsidDel="00000000" w:rsidR="00000000" w:rsidRPr="00000000">
        <w:rPr>
          <w:b w:val="1"/>
          <w:rtl w:val="0"/>
        </w:rPr>
        <w:t xml:space="preserve">Encouraging a Culture of Safety:</w:t>
      </w:r>
    </w:p>
    <w:p w:rsidR="00000000" w:rsidDel="00000000" w:rsidP="00000000" w:rsidRDefault="00000000" w:rsidRPr="00000000" w14:paraId="00000023">
      <w:pPr>
        <w:ind w:left="720" w:firstLine="0"/>
        <w:rPr/>
      </w:pPr>
      <w:r w:rsidDel="00000000" w:rsidR="00000000" w:rsidRPr="00000000">
        <w:rPr>
          <w:rtl w:val="0"/>
        </w:rPr>
        <w:t xml:space="preserve">Hand safety is a collective responsibility. Encourage open communication and reporting of hazards or near-miss incidents related to hand safety. Support and promote a culture of safety where everyone looks out for one another's well-being.</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Conclusion:</w:t>
      </w:r>
    </w:p>
    <w:p w:rsidR="00000000" w:rsidDel="00000000" w:rsidP="00000000" w:rsidRDefault="00000000" w:rsidRPr="00000000" w14:paraId="00000026">
      <w:pPr>
        <w:rPr>
          <w:b w:val="1"/>
        </w:rPr>
      </w:pPr>
      <w:r w:rsidDel="00000000" w:rsidR="00000000" w:rsidRPr="00000000">
        <w:rPr>
          <w:rtl w:val="0"/>
        </w:rPr>
        <w:t xml:space="preserve">Hand safety is a vital component of workplace safety that we must all prioritize. By following proper hand safety practices, using the appropriate PPE, and being aware of potential hazards, we can prevent hand injuries and create a safer work environment. Let's remember that our hands are valuable assets, and it's our responsibility to protect them.</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Personnel in Attendance:</w:t>
      </w:r>
    </w:p>
    <w:p w:rsidR="00000000" w:rsidDel="00000000" w:rsidP="00000000" w:rsidRDefault="00000000" w:rsidRPr="00000000" w14:paraId="00000029">
      <w:pPr>
        <w:rPr>
          <w:b w:val="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